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CCE" w:rsidRPr="00853856" w:rsidRDefault="00853856" w:rsidP="00F83DC9">
      <w:pPr>
        <w:spacing w:after="100" w:afterAutospacing="1" w:line="276" w:lineRule="auto"/>
        <w:contextualSpacing/>
        <w:jc w:val="center"/>
        <w:rPr>
          <w:b/>
          <w:sz w:val="24"/>
          <w:u w:val="single"/>
        </w:rPr>
      </w:pPr>
      <w:bookmarkStart w:id="0" w:name="OLE_LINK1"/>
      <w:r w:rsidRPr="00853856">
        <w:rPr>
          <w:b/>
          <w:sz w:val="24"/>
          <w:u w:val="single"/>
        </w:rPr>
        <w:t>A REVOLUTIONARY CORDLESS SYSTEM THAT CUTS OUT PETROL</w:t>
      </w:r>
    </w:p>
    <w:bookmarkEnd w:id="0"/>
    <w:p w:rsidR="00727CCE" w:rsidRPr="00F83DC9" w:rsidRDefault="00727CCE" w:rsidP="00F83DC9">
      <w:pPr>
        <w:spacing w:after="0" w:line="276" w:lineRule="auto"/>
        <w:contextualSpacing/>
        <w:jc w:val="both"/>
        <w:rPr>
          <w:b/>
        </w:rPr>
      </w:pPr>
    </w:p>
    <w:p w:rsidR="00281CE3" w:rsidRPr="00557C8F" w:rsidRDefault="00727CCE" w:rsidP="00557C8F">
      <w:pPr>
        <w:spacing w:after="0" w:line="276" w:lineRule="auto"/>
        <w:contextualSpacing/>
        <w:jc w:val="both"/>
        <w:rPr>
          <w:rFonts w:ascii="Calibri" w:hAnsi="Calibri"/>
        </w:rPr>
      </w:pPr>
      <w:r w:rsidRPr="00F83DC9">
        <w:rPr>
          <w:b/>
        </w:rPr>
        <w:t xml:space="preserve">March 2017 – </w:t>
      </w:r>
      <w:r w:rsidR="00281CE3">
        <w:rPr>
          <w:rFonts w:ascii="Calibri" w:hAnsi="Calibri"/>
        </w:rPr>
        <w:t xml:space="preserve">Balanced. Precise. Powerful. Discover the petrol matching power of the new 65cm EGO </w:t>
      </w:r>
      <w:r w:rsidR="00281CE3" w:rsidRPr="00557C8F">
        <w:rPr>
          <w:rFonts w:ascii="Calibri" w:hAnsi="Calibri"/>
        </w:rPr>
        <w:t xml:space="preserve">Power+ 56volt lithium-ion powered </w:t>
      </w:r>
      <w:proofErr w:type="spellStart"/>
      <w:r w:rsidR="00281CE3" w:rsidRPr="00557C8F">
        <w:rPr>
          <w:rFonts w:ascii="Calibri" w:hAnsi="Calibri"/>
        </w:rPr>
        <w:t>hedgetrimmer</w:t>
      </w:r>
      <w:proofErr w:type="spellEnd"/>
      <w:r w:rsidR="00281CE3" w:rsidRPr="00557C8F">
        <w:rPr>
          <w:rFonts w:ascii="Calibri" w:hAnsi="Calibri"/>
        </w:rPr>
        <w:t>.</w:t>
      </w:r>
    </w:p>
    <w:p w:rsidR="00281CE3" w:rsidRPr="00557C8F" w:rsidRDefault="00281CE3" w:rsidP="00557C8F">
      <w:pPr>
        <w:spacing w:after="0" w:line="276" w:lineRule="auto"/>
        <w:contextualSpacing/>
        <w:jc w:val="both"/>
        <w:rPr>
          <w:rFonts w:ascii="Calibri" w:hAnsi="Calibri"/>
        </w:rPr>
      </w:pPr>
    </w:p>
    <w:p w:rsidR="00557C8F" w:rsidRPr="00557C8F" w:rsidRDefault="00557C8F" w:rsidP="00557C8F">
      <w:pPr>
        <w:spacing w:after="0" w:line="276" w:lineRule="auto"/>
        <w:contextualSpacing/>
        <w:jc w:val="both"/>
        <w:rPr>
          <w:rFonts w:ascii="Calibri" w:hAnsi="Calibri"/>
        </w:rPr>
      </w:pPr>
      <w:r w:rsidRPr="00557C8F">
        <w:rPr>
          <w:rFonts w:ascii="Calibri" w:hAnsi="Calibri"/>
        </w:rPr>
        <w:t xml:space="preserve">EGO’s industry-leading Arc-Lithium battery technology </w:t>
      </w:r>
      <w:r w:rsidR="00E8626C" w:rsidRPr="00557C8F">
        <w:rPr>
          <w:rFonts w:ascii="Calibri" w:hAnsi="Calibri"/>
        </w:rPr>
        <w:t>delivers</w:t>
      </w:r>
      <w:r w:rsidRPr="00557C8F">
        <w:rPr>
          <w:rFonts w:ascii="Calibri" w:hAnsi="Calibri"/>
        </w:rPr>
        <w:t xml:space="preserve"> a new level of </w:t>
      </w:r>
      <w:r w:rsidR="00E8626C" w:rsidRPr="00557C8F">
        <w:rPr>
          <w:rFonts w:ascii="Calibri" w:hAnsi="Calibri"/>
        </w:rPr>
        <w:t>performance</w:t>
      </w:r>
      <w:r w:rsidRPr="00557C8F">
        <w:rPr>
          <w:rFonts w:ascii="Calibri" w:hAnsi="Calibri"/>
        </w:rPr>
        <w:t xml:space="preserve"> not previously experience</w:t>
      </w:r>
      <w:r w:rsidR="00053F68">
        <w:rPr>
          <w:rFonts w:ascii="Calibri" w:hAnsi="Calibri"/>
        </w:rPr>
        <w:t>d</w:t>
      </w:r>
      <w:r w:rsidRPr="00557C8F">
        <w:rPr>
          <w:rFonts w:ascii="Calibri" w:hAnsi="Calibri"/>
        </w:rPr>
        <w:t xml:space="preserve"> in the gardening world. Powered by ground-breaking</w:t>
      </w:r>
      <w:r w:rsidR="00853856">
        <w:rPr>
          <w:rFonts w:ascii="Calibri" w:hAnsi="Calibri"/>
        </w:rPr>
        <w:t xml:space="preserve">, </w:t>
      </w:r>
      <w:r w:rsidRPr="00557C8F">
        <w:rPr>
          <w:rFonts w:ascii="Calibri" w:hAnsi="Calibri"/>
        </w:rPr>
        <w:t>petrol</w:t>
      </w:r>
      <w:r w:rsidR="00053F68">
        <w:rPr>
          <w:rFonts w:ascii="Calibri" w:hAnsi="Calibri"/>
        </w:rPr>
        <w:t xml:space="preserve"> power </w:t>
      </w:r>
      <w:r w:rsidRPr="00557C8F">
        <w:rPr>
          <w:rFonts w:ascii="Calibri" w:hAnsi="Calibri"/>
        </w:rPr>
        <w:t>matching batteries, EGO’s hedgetrimmers deliver such impressive run times that you’ll be amazed by how much hedge you can cut.</w:t>
      </w:r>
    </w:p>
    <w:p w:rsidR="00557C8F" w:rsidRPr="00557C8F" w:rsidRDefault="00557C8F" w:rsidP="00557C8F">
      <w:pPr>
        <w:spacing w:after="0" w:line="276" w:lineRule="auto"/>
        <w:jc w:val="both"/>
        <w:rPr>
          <w:rFonts w:ascii="Calibri" w:hAnsi="Calibri"/>
        </w:rPr>
      </w:pPr>
    </w:p>
    <w:p w:rsidR="00281CE3" w:rsidRDefault="00281CE3" w:rsidP="00557C8F">
      <w:pPr>
        <w:spacing w:after="0" w:line="276" w:lineRule="auto"/>
        <w:jc w:val="both"/>
        <w:rPr>
          <w:rFonts w:ascii="Calibri" w:hAnsi="Calibri"/>
        </w:rPr>
      </w:pPr>
      <w:r w:rsidRPr="00557C8F">
        <w:rPr>
          <w:rFonts w:ascii="Calibri" w:hAnsi="Calibri"/>
        </w:rPr>
        <w:t xml:space="preserve">The new EGO Power+ HT6500E hedge trimmer has a dual action 65cm blade that </w:t>
      </w:r>
      <w:r w:rsidR="00853856">
        <w:rPr>
          <w:rFonts w:ascii="Calibri" w:hAnsi="Calibri"/>
        </w:rPr>
        <w:t>offers an incredibly precise finish</w:t>
      </w:r>
      <w:r w:rsidRPr="00557C8F">
        <w:rPr>
          <w:rFonts w:ascii="Calibri" w:hAnsi="Calibri"/>
        </w:rPr>
        <w:t xml:space="preserve"> courtesy of EGO’s phenomenal laser cut, diamond ground blades. It has 33mm blade gaps that give the most exact, clean cuts to promote new growth in even the thickest of branches. The dual action reduces the vibrations to offer increased user comfort too, particularly over extended periods of</w:t>
      </w:r>
      <w:r w:rsidR="00853856">
        <w:rPr>
          <w:rFonts w:ascii="Calibri" w:hAnsi="Calibri"/>
        </w:rPr>
        <w:t xml:space="preserve"> use.</w:t>
      </w:r>
    </w:p>
    <w:p w:rsidR="00853856" w:rsidRDefault="00853856" w:rsidP="00557C8F">
      <w:pPr>
        <w:spacing w:after="0" w:line="276" w:lineRule="auto"/>
        <w:jc w:val="both"/>
        <w:rPr>
          <w:rFonts w:ascii="Calibri" w:hAnsi="Calibri"/>
        </w:rPr>
      </w:pPr>
    </w:p>
    <w:p w:rsidR="00667959" w:rsidRDefault="00853856" w:rsidP="00557C8F">
      <w:pPr>
        <w:spacing w:after="0" w:line="276" w:lineRule="auto"/>
        <w:jc w:val="both"/>
        <w:rPr>
          <w:rFonts w:ascii="Calibri" w:hAnsi="Calibri"/>
          <w:bCs/>
        </w:rPr>
      </w:pPr>
      <w:r>
        <w:rPr>
          <w:rFonts w:ascii="Calibri" w:hAnsi="Calibri"/>
        </w:rPr>
        <w:t xml:space="preserve">From the pioneers of garden battery technology, the </w:t>
      </w:r>
      <w:proofErr w:type="spellStart"/>
      <w:r>
        <w:rPr>
          <w:rFonts w:ascii="Calibri" w:hAnsi="Calibri"/>
        </w:rPr>
        <w:t>hedgecutter</w:t>
      </w:r>
      <w:proofErr w:type="spellEnd"/>
      <w:r>
        <w:rPr>
          <w:rFonts w:ascii="Calibri" w:hAnsi="Calibri"/>
        </w:rPr>
        <w:t xml:space="preserve"> from EGO </w:t>
      </w:r>
      <w:r w:rsidR="00281CE3" w:rsidRPr="00557C8F">
        <w:rPr>
          <w:rFonts w:ascii="Calibri" w:hAnsi="Calibri"/>
        </w:rPr>
        <w:t>is well balanced and manoeuvrable to deliver the</w:t>
      </w:r>
      <w:r>
        <w:rPr>
          <w:rFonts w:ascii="Calibri" w:hAnsi="Calibri"/>
        </w:rPr>
        <w:t xml:space="preserve"> superior</w:t>
      </w:r>
      <w:r w:rsidR="00281CE3" w:rsidRPr="00557C8F">
        <w:rPr>
          <w:rFonts w:ascii="Calibri" w:hAnsi="Calibri"/>
        </w:rPr>
        <w:t xml:space="preserve"> performance usually associa</w:t>
      </w:r>
      <w:r w:rsidR="00053F68">
        <w:rPr>
          <w:rFonts w:ascii="Calibri" w:hAnsi="Calibri"/>
        </w:rPr>
        <w:t>ted with a petrol hedge trimmer -</w:t>
      </w:r>
      <w:r w:rsidR="00281CE3" w:rsidRPr="00557C8F">
        <w:rPr>
          <w:rFonts w:ascii="Calibri" w:hAnsi="Calibri"/>
        </w:rPr>
        <w:t xml:space="preserve"> without the petrol!</w:t>
      </w:r>
      <w:r w:rsidR="00667959" w:rsidRPr="00557C8F">
        <w:rPr>
          <w:rFonts w:ascii="Calibri" w:hAnsi="Calibri"/>
        </w:rPr>
        <w:t xml:space="preserve"> The rotating rear handle allows you to adjust the trimmer for comfort, whilst the two-speed selector lets you adjust</w:t>
      </w:r>
      <w:r>
        <w:rPr>
          <w:rFonts w:ascii="Calibri" w:hAnsi="Calibri"/>
        </w:rPr>
        <w:t xml:space="preserve"> to match</w:t>
      </w:r>
      <w:r w:rsidR="00667959" w:rsidRPr="00557C8F">
        <w:rPr>
          <w:rFonts w:ascii="Calibri" w:hAnsi="Calibri"/>
        </w:rPr>
        <w:t xml:space="preserve"> each task</w:t>
      </w:r>
      <w:r>
        <w:rPr>
          <w:rFonts w:ascii="Calibri" w:hAnsi="Calibri"/>
        </w:rPr>
        <w:t>. The</w:t>
      </w:r>
      <w:r w:rsidR="00667959" w:rsidRPr="00557C8F">
        <w:rPr>
          <w:rFonts w:ascii="Calibri" w:hAnsi="Calibri"/>
          <w:bCs/>
        </w:rPr>
        <w:t xml:space="preserve"> quiet innovative brushless motor</w:t>
      </w:r>
      <w:r w:rsidR="00053F68">
        <w:rPr>
          <w:rFonts w:ascii="Calibri" w:hAnsi="Calibri"/>
          <w:bCs/>
        </w:rPr>
        <w:t>,</w:t>
      </w:r>
      <w:r w:rsidR="00667959" w:rsidRPr="00557C8F">
        <w:rPr>
          <w:rFonts w:ascii="Calibri" w:hAnsi="Calibri"/>
          <w:bCs/>
        </w:rPr>
        <w:t xml:space="preserve"> and accompanying durable gearbox</w:t>
      </w:r>
      <w:r w:rsidR="00053F68">
        <w:rPr>
          <w:rFonts w:ascii="Calibri" w:hAnsi="Calibri"/>
          <w:bCs/>
        </w:rPr>
        <w:t>,</w:t>
      </w:r>
      <w:r w:rsidR="00667959" w:rsidRPr="00557C8F">
        <w:rPr>
          <w:rFonts w:ascii="Calibri" w:hAnsi="Calibri"/>
          <w:bCs/>
        </w:rPr>
        <w:t xml:space="preserve"> give</w:t>
      </w:r>
      <w:r w:rsidR="00053F68">
        <w:rPr>
          <w:rFonts w:ascii="Calibri" w:hAnsi="Calibri"/>
          <w:bCs/>
        </w:rPr>
        <w:t>s</w:t>
      </w:r>
      <w:r>
        <w:rPr>
          <w:rFonts w:ascii="Calibri" w:hAnsi="Calibri"/>
          <w:bCs/>
        </w:rPr>
        <w:t xml:space="preserve"> you all the power you need, regardless of the task.</w:t>
      </w:r>
    </w:p>
    <w:p w:rsidR="00E8626C" w:rsidRPr="00557C8F" w:rsidRDefault="00E8626C" w:rsidP="00557C8F">
      <w:pPr>
        <w:spacing w:after="0" w:line="276" w:lineRule="auto"/>
        <w:jc w:val="both"/>
        <w:rPr>
          <w:rFonts w:ascii="Calibri" w:hAnsi="Calibri"/>
        </w:rPr>
      </w:pPr>
    </w:p>
    <w:p w:rsidR="00667959" w:rsidRPr="00557C8F" w:rsidRDefault="00281CE3" w:rsidP="00557C8F">
      <w:pPr>
        <w:spacing w:after="0" w:line="276" w:lineRule="auto"/>
        <w:jc w:val="both"/>
        <w:rPr>
          <w:rFonts w:ascii="Calibri" w:hAnsi="Calibri"/>
        </w:rPr>
      </w:pPr>
      <w:r w:rsidRPr="00557C8F">
        <w:rPr>
          <w:rFonts w:ascii="Calibri" w:hAnsi="Calibri"/>
        </w:rPr>
        <w:t xml:space="preserve">It doesn’t just cut it when it comes to power, it also cuts it in the safety stakes too! For safer working, the safety blade guard helps prevent injuries while the electric brake stops the blades when the trigger is released. </w:t>
      </w:r>
    </w:p>
    <w:p w:rsidR="00281CE3" w:rsidRPr="00557C8F" w:rsidRDefault="00281CE3" w:rsidP="00557C8F">
      <w:pPr>
        <w:spacing w:after="0" w:line="276" w:lineRule="auto"/>
        <w:jc w:val="both"/>
        <w:rPr>
          <w:rFonts w:ascii="Calibri" w:hAnsi="Calibri"/>
          <w:bCs/>
        </w:rPr>
      </w:pPr>
    </w:p>
    <w:p w:rsidR="00281CE3" w:rsidRDefault="00281CE3" w:rsidP="00557C8F">
      <w:pPr>
        <w:spacing w:after="0" w:line="276" w:lineRule="auto"/>
        <w:jc w:val="both"/>
        <w:rPr>
          <w:rFonts w:ascii="Calibri" w:hAnsi="Calibri"/>
          <w:bCs/>
        </w:rPr>
      </w:pPr>
      <w:r w:rsidRPr="00557C8F">
        <w:rPr>
          <w:rFonts w:ascii="Calibri" w:hAnsi="Calibri"/>
        </w:rPr>
        <w:t>EGO’s intelligent battery is designed like no other, making it the industry’s highest energy capacity battery, giving the user al</w:t>
      </w:r>
      <w:r w:rsidR="00E44EEF">
        <w:rPr>
          <w:rFonts w:ascii="Calibri" w:hAnsi="Calibri"/>
        </w:rPr>
        <w:t xml:space="preserve">l the power to get the job done, whilst </w:t>
      </w:r>
      <w:r w:rsidR="00E44EEF">
        <w:t>freeing users from musculoskeletal and hearing problems caused by exposure to vibrations and petrol fumes.</w:t>
      </w:r>
      <w:bookmarkStart w:id="1" w:name="_GoBack"/>
      <w:bookmarkEnd w:id="1"/>
      <w:r w:rsidRPr="00557C8F">
        <w:rPr>
          <w:rFonts w:ascii="Calibri" w:hAnsi="Calibri"/>
        </w:rPr>
        <w:t xml:space="preserve"> </w:t>
      </w:r>
      <w:r w:rsidRPr="00557C8F">
        <w:rPr>
          <w:rFonts w:ascii="Calibri" w:hAnsi="Calibri"/>
          <w:bCs/>
        </w:rPr>
        <w:t>All EGO batteries are interchangeable across the entire EGO range and featured the brand</w:t>
      </w:r>
      <w:r w:rsidR="00667959" w:rsidRPr="00557C8F">
        <w:rPr>
          <w:rFonts w:ascii="Calibri" w:hAnsi="Calibri"/>
          <w:bCs/>
        </w:rPr>
        <w:t>’s ground-breaking patented Arc-</w:t>
      </w:r>
      <w:r w:rsidRPr="00557C8F">
        <w:rPr>
          <w:rFonts w:ascii="Calibri" w:hAnsi="Calibri"/>
          <w:bCs/>
        </w:rPr>
        <w:t>Lithium design and “Keep Cool” cell technology.</w:t>
      </w:r>
    </w:p>
    <w:p w:rsidR="00E8626C" w:rsidRPr="00557C8F" w:rsidRDefault="00E8626C" w:rsidP="00557C8F">
      <w:pPr>
        <w:spacing w:after="0" w:line="276" w:lineRule="auto"/>
        <w:jc w:val="both"/>
        <w:rPr>
          <w:rFonts w:ascii="Calibri" w:hAnsi="Calibri"/>
          <w:bCs/>
        </w:rPr>
      </w:pPr>
    </w:p>
    <w:p w:rsidR="00727CCE" w:rsidRPr="00557C8F" w:rsidRDefault="00281CE3" w:rsidP="00557C8F">
      <w:pPr>
        <w:spacing w:after="0" w:line="276" w:lineRule="auto"/>
        <w:jc w:val="both"/>
        <w:rPr>
          <w:rFonts w:ascii="Calibri" w:hAnsi="Calibri"/>
        </w:rPr>
      </w:pPr>
      <w:r w:rsidRPr="00557C8F">
        <w:rPr>
          <w:rFonts w:ascii="Calibri" w:hAnsi="Calibri"/>
          <w:bCs/>
        </w:rPr>
        <w:t>Hedgetrimmers from EGO Power+ are also available in 51cm and 61cm lengths, and are design</w:t>
      </w:r>
      <w:r w:rsidR="00557C8F" w:rsidRPr="00557C8F">
        <w:rPr>
          <w:rFonts w:ascii="Calibri" w:hAnsi="Calibri"/>
          <w:bCs/>
        </w:rPr>
        <w:t xml:space="preserve">ed to perform and built to last. </w:t>
      </w:r>
      <w:r w:rsidR="00727CCE" w:rsidRPr="00557C8F">
        <w:rPr>
          <w:rFonts w:ascii="Calibri" w:hAnsi="Calibri"/>
        </w:rPr>
        <w:t>The EGO Power+ range is available through Henton &amp; Chattell’s nationwide dealer network.</w:t>
      </w:r>
    </w:p>
    <w:p w:rsidR="00727CCE" w:rsidRPr="00557C8F" w:rsidRDefault="00727CCE" w:rsidP="00557C8F">
      <w:pPr>
        <w:spacing w:after="0" w:line="276" w:lineRule="auto"/>
        <w:contextualSpacing/>
        <w:jc w:val="both"/>
        <w:rPr>
          <w:rFonts w:ascii="Calibri" w:hAnsi="Calibri"/>
        </w:rPr>
      </w:pPr>
    </w:p>
    <w:p w:rsidR="00727CCE" w:rsidRPr="00557C8F" w:rsidRDefault="00727CCE" w:rsidP="00557C8F">
      <w:pPr>
        <w:spacing w:after="0" w:line="276" w:lineRule="auto"/>
        <w:contextualSpacing/>
        <w:jc w:val="both"/>
        <w:rPr>
          <w:rFonts w:ascii="Calibri" w:hAnsi="Calibri"/>
        </w:rPr>
      </w:pPr>
      <w:r w:rsidRPr="00557C8F">
        <w:rPr>
          <w:rFonts w:ascii="Calibri" w:hAnsi="Calibri"/>
        </w:rPr>
        <w:t xml:space="preserve">For more information visit </w:t>
      </w:r>
      <w:hyperlink r:id="rId6" w:history="1">
        <w:r w:rsidRPr="00557C8F">
          <w:rPr>
            <w:rStyle w:val="Hyperlink"/>
            <w:rFonts w:ascii="Calibri" w:hAnsi="Calibri"/>
          </w:rPr>
          <w:t>www.egopowerplus.co.uk</w:t>
        </w:r>
      </w:hyperlink>
      <w:r w:rsidRPr="00557C8F">
        <w:rPr>
          <w:rFonts w:ascii="Calibri" w:hAnsi="Calibri"/>
        </w:rPr>
        <w:t>.</w:t>
      </w:r>
    </w:p>
    <w:p w:rsidR="00727CCE" w:rsidRPr="00F83DC9" w:rsidRDefault="00727CCE" w:rsidP="00F83DC9">
      <w:pPr>
        <w:spacing w:after="0" w:line="276" w:lineRule="auto"/>
        <w:contextualSpacing/>
        <w:jc w:val="both"/>
        <w:rPr>
          <w:b/>
        </w:rPr>
      </w:pPr>
    </w:p>
    <w:p w:rsidR="00727CCE" w:rsidRDefault="00727CCE" w:rsidP="00F83DC9">
      <w:pPr>
        <w:spacing w:after="0" w:line="276" w:lineRule="auto"/>
        <w:contextualSpacing/>
        <w:jc w:val="both"/>
        <w:rPr>
          <w:b/>
        </w:rPr>
      </w:pPr>
      <w:r w:rsidRPr="00F83DC9">
        <w:rPr>
          <w:b/>
        </w:rPr>
        <w:t xml:space="preserve">ENDS </w:t>
      </w:r>
    </w:p>
    <w:p w:rsidR="00F83DC9" w:rsidRPr="00F83DC9" w:rsidRDefault="00F83DC9" w:rsidP="00F83DC9">
      <w:pPr>
        <w:spacing w:after="0" w:line="276" w:lineRule="auto"/>
        <w:contextualSpacing/>
        <w:jc w:val="both"/>
        <w:rPr>
          <w:b/>
        </w:rPr>
      </w:pPr>
    </w:p>
    <w:p w:rsidR="00F83DC9" w:rsidRPr="00F83DC9" w:rsidRDefault="00F83DC9" w:rsidP="00F83DC9">
      <w:pPr>
        <w:pStyle w:val="PlainText"/>
        <w:spacing w:line="276" w:lineRule="auto"/>
        <w:jc w:val="both"/>
        <w:rPr>
          <w:szCs w:val="22"/>
        </w:rPr>
      </w:pPr>
      <w:r w:rsidRPr="00F83DC9">
        <w:rPr>
          <w:szCs w:val="22"/>
        </w:rPr>
        <w:t>Prices:</w:t>
      </w:r>
    </w:p>
    <w:p w:rsidR="00557C8F" w:rsidRDefault="00557C8F" w:rsidP="00557C8F">
      <w:pPr>
        <w:pStyle w:val="PlainText"/>
        <w:spacing w:line="276" w:lineRule="auto"/>
        <w:ind w:firstLine="720"/>
        <w:jc w:val="both"/>
        <w:rPr>
          <w:szCs w:val="22"/>
        </w:rPr>
      </w:pPr>
      <w:r>
        <w:rPr>
          <w:szCs w:val="22"/>
        </w:rPr>
        <w:t>HT2400E</w:t>
      </w:r>
      <w:r>
        <w:rPr>
          <w:szCs w:val="22"/>
        </w:rPr>
        <w:tab/>
        <w:t>£139 excluding battery and charger</w:t>
      </w:r>
      <w:r>
        <w:rPr>
          <w:szCs w:val="22"/>
        </w:rPr>
        <w:tab/>
      </w:r>
    </w:p>
    <w:p w:rsidR="00557C8F" w:rsidRDefault="00557C8F" w:rsidP="00557C8F">
      <w:pPr>
        <w:pStyle w:val="PlainText"/>
        <w:spacing w:line="276" w:lineRule="auto"/>
        <w:ind w:left="1440" w:firstLine="720"/>
        <w:jc w:val="both"/>
        <w:rPr>
          <w:szCs w:val="22"/>
        </w:rPr>
      </w:pPr>
      <w:r>
        <w:rPr>
          <w:szCs w:val="22"/>
        </w:rPr>
        <w:lastRenderedPageBreak/>
        <w:t>£219 as a kit i</w:t>
      </w:r>
      <w:r w:rsidR="00053F68">
        <w:rPr>
          <w:szCs w:val="22"/>
        </w:rPr>
        <w:t>ncluding a 2Ah battery and standard</w:t>
      </w:r>
      <w:r>
        <w:rPr>
          <w:szCs w:val="22"/>
        </w:rPr>
        <w:t xml:space="preserve"> charger</w:t>
      </w:r>
    </w:p>
    <w:p w:rsidR="00557C8F" w:rsidRDefault="00557C8F" w:rsidP="00557C8F">
      <w:pPr>
        <w:pStyle w:val="PlainText"/>
        <w:spacing w:line="276" w:lineRule="auto"/>
        <w:jc w:val="both"/>
        <w:rPr>
          <w:szCs w:val="22"/>
        </w:rPr>
      </w:pPr>
      <w:r>
        <w:rPr>
          <w:szCs w:val="22"/>
        </w:rPr>
        <w:tab/>
        <w:t>HT5100E</w:t>
      </w:r>
      <w:r>
        <w:rPr>
          <w:szCs w:val="22"/>
        </w:rPr>
        <w:tab/>
        <w:t>£199 excluding battery and charger</w:t>
      </w:r>
      <w:r>
        <w:rPr>
          <w:szCs w:val="22"/>
        </w:rPr>
        <w:tab/>
      </w:r>
    </w:p>
    <w:p w:rsidR="00557C8F" w:rsidRDefault="00557C8F" w:rsidP="00557C8F">
      <w:pPr>
        <w:pStyle w:val="PlainText"/>
        <w:spacing w:line="276" w:lineRule="auto"/>
        <w:jc w:val="both"/>
        <w:rPr>
          <w:szCs w:val="22"/>
        </w:rPr>
      </w:pPr>
      <w:r>
        <w:rPr>
          <w:szCs w:val="22"/>
        </w:rPr>
        <w:tab/>
        <w:t>HT6500E</w:t>
      </w:r>
      <w:r>
        <w:rPr>
          <w:szCs w:val="22"/>
        </w:rPr>
        <w:tab/>
        <w:t>£219 excluding battery and charger</w:t>
      </w:r>
    </w:p>
    <w:p w:rsidR="00821421" w:rsidRDefault="00821421" w:rsidP="00F83DC9">
      <w:pPr>
        <w:spacing w:after="0" w:line="276" w:lineRule="auto"/>
        <w:contextualSpacing/>
        <w:jc w:val="both"/>
        <w:rPr>
          <w:b/>
        </w:rPr>
      </w:pPr>
    </w:p>
    <w:p w:rsidR="00727CCE" w:rsidRPr="00F83DC9" w:rsidRDefault="00727CCE" w:rsidP="00F83DC9">
      <w:pPr>
        <w:spacing w:after="0" w:line="276" w:lineRule="auto"/>
        <w:contextualSpacing/>
        <w:jc w:val="both"/>
        <w:rPr>
          <w:b/>
        </w:rPr>
      </w:pPr>
      <w:r w:rsidRPr="00F83DC9">
        <w:rPr>
          <w:b/>
        </w:rPr>
        <w:t>No: 17/</w:t>
      </w:r>
    </w:p>
    <w:p w:rsidR="00727CCE" w:rsidRPr="00F83DC9" w:rsidRDefault="00727CCE" w:rsidP="00F83DC9">
      <w:pPr>
        <w:spacing w:after="0" w:line="276" w:lineRule="auto"/>
        <w:contextualSpacing/>
        <w:jc w:val="both"/>
        <w:rPr>
          <w:b/>
        </w:rPr>
      </w:pPr>
    </w:p>
    <w:p w:rsidR="00727CCE" w:rsidRPr="00F83DC9" w:rsidRDefault="00727CCE" w:rsidP="00F83DC9">
      <w:pPr>
        <w:spacing w:after="0" w:line="276" w:lineRule="auto"/>
        <w:contextualSpacing/>
        <w:jc w:val="both"/>
      </w:pPr>
      <w:r w:rsidRPr="00F83DC9">
        <w:t xml:space="preserve">For more information about this press release please contact Holly Daulby at Paskett PR. 01332 258335/07850 314040 or email </w:t>
      </w:r>
      <w:hyperlink r:id="rId7" w:history="1">
        <w:r w:rsidRPr="00F83DC9">
          <w:rPr>
            <w:rStyle w:val="Hyperlink"/>
          </w:rPr>
          <w:t>hollydaulby@paskett.co.uk</w:t>
        </w:r>
      </w:hyperlink>
      <w:r w:rsidRPr="00F83DC9">
        <w:rPr>
          <w:rStyle w:val="Hyperlink"/>
        </w:rPr>
        <w:t>.</w:t>
      </w:r>
    </w:p>
    <w:sectPr w:rsidR="00727CCE" w:rsidRPr="00F83DC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CCE" w:rsidRDefault="00727CCE" w:rsidP="00727CCE">
      <w:pPr>
        <w:spacing w:after="0" w:line="240" w:lineRule="auto"/>
      </w:pPr>
      <w:r>
        <w:separator/>
      </w:r>
    </w:p>
  </w:endnote>
  <w:endnote w:type="continuationSeparator" w:id="0">
    <w:p w:rsidR="00727CCE" w:rsidRDefault="00727CCE" w:rsidP="00727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CCE" w:rsidRDefault="00727CCE" w:rsidP="00727CCE">
      <w:pPr>
        <w:spacing w:after="0" w:line="240" w:lineRule="auto"/>
      </w:pPr>
      <w:r>
        <w:separator/>
      </w:r>
    </w:p>
  </w:footnote>
  <w:footnote w:type="continuationSeparator" w:id="0">
    <w:p w:rsidR="00727CCE" w:rsidRDefault="00727CCE" w:rsidP="00727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CCE" w:rsidRPr="00A12429" w:rsidRDefault="00F83DC9" w:rsidP="00727CCE">
    <w:pPr>
      <w:spacing w:after="100" w:afterAutospacing="1" w:line="276" w:lineRule="auto"/>
      <w:contextualSpacing/>
      <w:jc w:val="center"/>
      <w:rPr>
        <w:b/>
      </w:rPr>
    </w:pPr>
    <w:r>
      <w:rPr>
        <w:b/>
        <w:noProof/>
        <w:lang w:eastAsia="en-GB"/>
      </w:rPr>
      <w:drawing>
        <wp:inline distT="0" distB="0" distL="0" distR="0">
          <wp:extent cx="3600450" cy="718813"/>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GO_Logo_Rev_TM_dark.jpg"/>
                  <pic:cNvPicPr/>
                </pic:nvPicPr>
                <pic:blipFill>
                  <a:blip r:embed="rId1">
                    <a:extLst>
                      <a:ext uri="{28A0092B-C50C-407E-A947-70E740481C1C}">
                        <a14:useLocalDpi xmlns:a14="http://schemas.microsoft.com/office/drawing/2010/main" val="0"/>
                      </a:ext>
                    </a:extLst>
                  </a:blip>
                  <a:stretch>
                    <a:fillRect/>
                  </a:stretch>
                </pic:blipFill>
                <pic:spPr>
                  <a:xfrm>
                    <a:off x="0" y="0"/>
                    <a:ext cx="3680697" cy="73483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CCE"/>
    <w:rsid w:val="00053F68"/>
    <w:rsid w:val="0021751D"/>
    <w:rsid w:val="00281CE3"/>
    <w:rsid w:val="004D55FD"/>
    <w:rsid w:val="00557C8F"/>
    <w:rsid w:val="00667959"/>
    <w:rsid w:val="00727CCE"/>
    <w:rsid w:val="007541EB"/>
    <w:rsid w:val="00821421"/>
    <w:rsid w:val="00853856"/>
    <w:rsid w:val="00A92869"/>
    <w:rsid w:val="00E44EEF"/>
    <w:rsid w:val="00E8626C"/>
    <w:rsid w:val="00EB516A"/>
    <w:rsid w:val="00F83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01C288"/>
  <w15:chartTrackingRefBased/>
  <w15:docId w15:val="{B09F9C44-B1C0-419E-AAED-82065836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7C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7CCE"/>
  </w:style>
  <w:style w:type="paragraph" w:styleId="Footer">
    <w:name w:val="footer"/>
    <w:basedOn w:val="Normal"/>
    <w:link w:val="FooterChar"/>
    <w:uiPriority w:val="99"/>
    <w:unhideWhenUsed/>
    <w:rsid w:val="00727C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CCE"/>
  </w:style>
  <w:style w:type="character" w:styleId="Hyperlink">
    <w:name w:val="Hyperlink"/>
    <w:basedOn w:val="DefaultParagraphFont"/>
    <w:uiPriority w:val="99"/>
    <w:semiHidden/>
    <w:unhideWhenUsed/>
    <w:rsid w:val="00727CCE"/>
    <w:rPr>
      <w:color w:val="0563C1" w:themeColor="hyperlink"/>
      <w:u w:val="single"/>
    </w:rPr>
  </w:style>
  <w:style w:type="paragraph" w:styleId="PlainText">
    <w:name w:val="Plain Text"/>
    <w:basedOn w:val="Normal"/>
    <w:link w:val="PlainTextChar"/>
    <w:uiPriority w:val="99"/>
    <w:unhideWhenUsed/>
    <w:rsid w:val="00F83DC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83DC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hollydaulby@paskett.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gopowerplus.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Daulby</dc:creator>
  <cp:keywords/>
  <dc:description/>
  <cp:lastModifiedBy>Holly Daulby</cp:lastModifiedBy>
  <cp:revision>8</cp:revision>
  <dcterms:created xsi:type="dcterms:W3CDTF">2017-03-08T17:21:00Z</dcterms:created>
  <dcterms:modified xsi:type="dcterms:W3CDTF">2017-03-09T16:00:00Z</dcterms:modified>
</cp:coreProperties>
</file>