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CE" w:rsidRPr="00162F97" w:rsidRDefault="005F01C1" w:rsidP="00F83DC9">
      <w:pPr>
        <w:spacing w:after="100" w:afterAutospacing="1" w:line="276" w:lineRule="auto"/>
        <w:contextualSpacing/>
        <w:jc w:val="center"/>
        <w:rPr>
          <w:b/>
          <w:sz w:val="24"/>
          <w:u w:val="single"/>
        </w:rPr>
      </w:pPr>
      <w:bookmarkStart w:id="0" w:name="OLE_LINK1"/>
      <w:r>
        <w:rPr>
          <w:b/>
          <w:sz w:val="24"/>
          <w:u w:val="single"/>
        </w:rPr>
        <w:t>RELENTLESS STRIMMING POWER BREAKS NEW GROUND</w:t>
      </w:r>
    </w:p>
    <w:bookmarkEnd w:id="0"/>
    <w:p w:rsidR="00727CCE" w:rsidRPr="00F83DC9" w:rsidRDefault="00727CCE" w:rsidP="00F83DC9">
      <w:pPr>
        <w:spacing w:after="0" w:line="276" w:lineRule="auto"/>
        <w:contextualSpacing/>
        <w:jc w:val="both"/>
        <w:rPr>
          <w:b/>
        </w:rPr>
      </w:pPr>
    </w:p>
    <w:p w:rsidR="005F01C1" w:rsidRDefault="00727CCE" w:rsidP="00F83A9E">
      <w:pPr>
        <w:spacing w:line="276" w:lineRule="auto"/>
        <w:jc w:val="both"/>
      </w:pPr>
      <w:r w:rsidRPr="00F83DC9">
        <w:rPr>
          <w:b/>
        </w:rPr>
        <w:t xml:space="preserve">March 2017 – </w:t>
      </w:r>
      <w:r w:rsidR="005F01C1">
        <w:t>Packed with innovation and industry leading technology that surpasses all others, line trimmers from EGO Power+ offer optimal balance</w:t>
      </w:r>
      <w:r w:rsidR="00A43513">
        <w:t>,</w:t>
      </w:r>
      <w:r w:rsidR="005F01C1">
        <w:t xml:space="preserve"> consistent trimming and relentless power.</w:t>
      </w:r>
    </w:p>
    <w:p w:rsidR="005F01C1" w:rsidRDefault="00F83A9E" w:rsidP="00F83A9E">
      <w:pPr>
        <w:spacing w:line="276" w:lineRule="auto"/>
        <w:jc w:val="both"/>
      </w:pPr>
      <w:r>
        <w:t xml:space="preserve">EGO has </w:t>
      </w:r>
      <w:r w:rsidR="005F01C1">
        <w:t>introduced three new line trimmers to its power revolution, bring</w:t>
      </w:r>
      <w:r>
        <w:t xml:space="preserve">ing </w:t>
      </w:r>
      <w:r w:rsidR="005F01C1">
        <w:t xml:space="preserve">the total in the range </w:t>
      </w:r>
      <w:r>
        <w:t xml:space="preserve">to </w:t>
      </w:r>
      <w:r w:rsidR="005F01C1">
        <w:t>five models – one of which has brushcutter capabilities too.</w:t>
      </w:r>
    </w:p>
    <w:p w:rsidR="005F01C1" w:rsidRPr="00A51B3B" w:rsidRDefault="005F01C1" w:rsidP="00F83A9E">
      <w:pPr>
        <w:spacing w:line="276" w:lineRule="auto"/>
        <w:jc w:val="both"/>
        <w:rPr>
          <w:rFonts w:ascii="Calibri" w:hAnsi="Calibri"/>
          <w:bCs/>
        </w:rPr>
      </w:pPr>
      <w:r>
        <w:t xml:space="preserve">The new ST1500E-F, BC1500E-F and BC3800E have been innovatively designed </w:t>
      </w:r>
      <w:r w:rsidR="00DF03B5">
        <w:t xml:space="preserve">with the </w:t>
      </w:r>
      <w:r w:rsidR="00AA5F28">
        <w:t>user</w:t>
      </w:r>
      <w:bookmarkStart w:id="1" w:name="_GoBack"/>
      <w:bookmarkEnd w:id="1"/>
      <w:r>
        <w:t xml:space="preserve"> in mind</w:t>
      </w:r>
      <w:r w:rsidR="00F83A9E">
        <w:t xml:space="preserve">. They </w:t>
      </w:r>
      <w:r>
        <w:t xml:space="preserve">utilise EGO’s </w:t>
      </w:r>
      <w:r w:rsidR="00871F67">
        <w:t xml:space="preserve">unrivalled battery technology, </w:t>
      </w:r>
      <w:r>
        <w:t>exceptional growth and extensive R&amp;D facilities to</w:t>
      </w:r>
      <w:r w:rsidR="00871F67">
        <w:t xml:space="preserve"> create products that are the best in their field. The result? These </w:t>
      </w:r>
      <w:proofErr w:type="spellStart"/>
      <w:r w:rsidR="00871F67">
        <w:t>strimmers</w:t>
      </w:r>
      <w:proofErr w:type="spellEnd"/>
      <w:r>
        <w:t xml:space="preserve"> </w:t>
      </w:r>
      <w:r w:rsidR="00F83A9E">
        <w:t>feature</w:t>
      </w:r>
      <w:r>
        <w:t xml:space="preserve"> the new rapid reload, free rotating bump feed cap </w:t>
      </w:r>
      <w:r w:rsidRPr="00A51B3B">
        <w:rPr>
          <w:rFonts w:ascii="Calibri" w:hAnsi="Calibri"/>
          <w:bCs/>
        </w:rPr>
        <w:t>which allows for quick and easy line refilling that enables perfect line winding every time, and eradicat</w:t>
      </w:r>
      <w:r w:rsidR="00871F67">
        <w:rPr>
          <w:rFonts w:ascii="Calibri" w:hAnsi="Calibri"/>
          <w:bCs/>
        </w:rPr>
        <w:t xml:space="preserve">es wasted time spent replacing </w:t>
      </w:r>
      <w:r w:rsidRPr="00A51B3B">
        <w:rPr>
          <w:rFonts w:ascii="Calibri" w:hAnsi="Calibri"/>
          <w:bCs/>
        </w:rPr>
        <w:t xml:space="preserve">line when you could be strimming. </w:t>
      </w:r>
    </w:p>
    <w:p w:rsidR="005F01C1" w:rsidRDefault="005F01C1" w:rsidP="00F83A9E">
      <w:pPr>
        <w:spacing w:line="276" w:lineRule="auto"/>
        <w:jc w:val="both"/>
      </w:pPr>
      <w:r>
        <w:t>The line trimmers deliver petrol matching power without all the downsides and keep operating (with less noise,</w:t>
      </w:r>
      <w:r w:rsidR="00F83A9E">
        <w:t xml:space="preserve"> </w:t>
      </w:r>
      <w:r>
        <w:t xml:space="preserve">fuss </w:t>
      </w:r>
      <w:r w:rsidR="00871F67">
        <w:t>and fumes) until the job is complete</w:t>
      </w:r>
      <w:r>
        <w:t xml:space="preserve">. This is courtesy of EGO’s ground-breaking battery design and patented Arc-Lithium technology that is the brain power behind the EGO range. </w:t>
      </w:r>
    </w:p>
    <w:p w:rsidR="005F01C1" w:rsidRDefault="005F01C1" w:rsidP="00F83A9E">
      <w:pPr>
        <w:spacing w:line="276" w:lineRule="auto"/>
        <w:jc w:val="both"/>
      </w:pPr>
      <w:r>
        <w:t>The ST1500E-F has a large 38cm cutting swathe, variable speed options and lightweight aluminium shaft with an adjustable loop handle for maximum user comfort, balance and control. Alternatively, the BC1500E-F, also 38cm, has all the pow</w:t>
      </w:r>
      <w:r w:rsidR="00871F67">
        <w:t>er and extreme capabilities of its stable</w:t>
      </w:r>
      <w:r w:rsidR="00AA5F28">
        <w:t xml:space="preserve">-mate </w:t>
      </w:r>
      <w:r>
        <w:t>but with a solid steel drive shaft. On top of this, it has a bike handle for enhanced durability and prowess – giving users the freedom to work comfortably anywhere, with the added bonus of being exhaust and emission free.</w:t>
      </w:r>
    </w:p>
    <w:p w:rsidR="005F01C1" w:rsidRPr="005F01C1" w:rsidRDefault="005F01C1" w:rsidP="00F83A9E">
      <w:pPr>
        <w:spacing w:line="276" w:lineRule="auto"/>
        <w:jc w:val="both"/>
        <w:rPr>
          <w:color w:val="000000" w:themeColor="text1"/>
        </w:rPr>
      </w:pPr>
      <w:r>
        <w:t>Designed to pe</w:t>
      </w:r>
      <w:r w:rsidR="00F83A9E">
        <w:t xml:space="preserve">rform and built to last, the third new model, the </w:t>
      </w:r>
      <w:r>
        <w:t xml:space="preserve">BC3800E adds brushcutting capabilities to the EGO line up. </w:t>
      </w:r>
      <w:r w:rsidRPr="00B0740C">
        <w:rPr>
          <w:color w:val="000000" w:themeColor="text1"/>
        </w:rPr>
        <w:t xml:space="preserve">The EGO Power+ </w:t>
      </w:r>
      <w:r>
        <w:rPr>
          <w:color w:val="000000" w:themeColor="text1"/>
        </w:rPr>
        <w:t xml:space="preserve">brushcutter powers through thick, dense brush with complete ease. </w:t>
      </w:r>
      <w:r w:rsidRPr="009119DC">
        <w:rPr>
          <w:rFonts w:ascii="Calibri" w:hAnsi="Calibri"/>
          <w:bCs/>
        </w:rPr>
        <w:t xml:space="preserve">The 38cm </w:t>
      </w:r>
      <w:r w:rsidR="00F83A9E">
        <w:rPr>
          <w:rFonts w:ascii="Calibri" w:hAnsi="Calibri"/>
          <w:bCs/>
        </w:rPr>
        <w:t>model</w:t>
      </w:r>
      <w:r w:rsidRPr="009119DC">
        <w:rPr>
          <w:rFonts w:ascii="Calibri" w:hAnsi="Calibri"/>
          <w:bCs/>
        </w:rPr>
        <w:t xml:space="preserve"> boasts a three-sided brushcutter blade</w:t>
      </w:r>
      <w:r>
        <w:rPr>
          <w:rFonts w:ascii="Calibri" w:hAnsi="Calibri"/>
          <w:bCs/>
        </w:rPr>
        <w:t xml:space="preserve"> that conquers tough undergrowth</w:t>
      </w:r>
      <w:r w:rsidRPr="009119DC">
        <w:rPr>
          <w:rFonts w:ascii="Calibri" w:hAnsi="Calibri"/>
          <w:bCs/>
        </w:rPr>
        <w:t xml:space="preserve">. </w:t>
      </w:r>
      <w:r w:rsidR="00F83A9E">
        <w:rPr>
          <w:rFonts w:ascii="Calibri" w:hAnsi="Calibri"/>
          <w:bCs/>
          <w:color w:val="000000" w:themeColor="text1"/>
        </w:rPr>
        <w:t xml:space="preserve">There is also a harness </w:t>
      </w:r>
      <w:r w:rsidRPr="00B0740C">
        <w:rPr>
          <w:rFonts w:ascii="Calibri" w:hAnsi="Calibri"/>
          <w:bCs/>
          <w:color w:val="000000" w:themeColor="text1"/>
        </w:rPr>
        <w:t>to assist with control an</w:t>
      </w:r>
      <w:r>
        <w:rPr>
          <w:rFonts w:ascii="Calibri" w:hAnsi="Calibri"/>
          <w:bCs/>
          <w:color w:val="000000" w:themeColor="text1"/>
        </w:rPr>
        <w:t>d balance whilst using the tool, along with adjust</w:t>
      </w:r>
      <w:r w:rsidRPr="009119DC">
        <w:rPr>
          <w:rFonts w:ascii="Calibri" w:hAnsi="Calibri"/>
          <w:bCs/>
        </w:rPr>
        <w:t>able handles for greater comfort and more compact storage.</w:t>
      </w:r>
    </w:p>
    <w:p w:rsidR="00F83A9E" w:rsidRDefault="005F01C1" w:rsidP="00F83A9E">
      <w:pPr>
        <w:spacing w:after="0"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For the ultimate in power and performance, the BC3800E can be </w:t>
      </w:r>
      <w:r w:rsidR="00F83A9E">
        <w:rPr>
          <w:rFonts w:ascii="Calibri" w:hAnsi="Calibri"/>
          <w:bCs/>
        </w:rPr>
        <w:t>used with the EGO Power+ backp</w:t>
      </w:r>
      <w:r w:rsidRPr="009119DC">
        <w:rPr>
          <w:rFonts w:ascii="Calibri" w:hAnsi="Calibri"/>
          <w:bCs/>
        </w:rPr>
        <w:t>ack battery</w:t>
      </w:r>
      <w:r>
        <w:rPr>
          <w:rFonts w:ascii="Calibri" w:hAnsi="Calibri"/>
          <w:bCs/>
        </w:rPr>
        <w:t xml:space="preserve"> to offer up to </w:t>
      </w:r>
      <w:r w:rsidR="00F83A9E">
        <w:rPr>
          <w:rFonts w:ascii="Calibri" w:hAnsi="Calibri"/>
          <w:bCs/>
        </w:rPr>
        <w:t>eight</w:t>
      </w:r>
      <w:r>
        <w:rPr>
          <w:rFonts w:ascii="Calibri" w:hAnsi="Calibri"/>
          <w:bCs/>
        </w:rPr>
        <w:t xml:space="preserve"> hours of usage on just one charge! Now that’s power beyond belief! </w:t>
      </w:r>
      <w:r w:rsidR="00F83A9E">
        <w:rPr>
          <w:rFonts w:ascii="Calibri" w:hAnsi="Calibri"/>
        </w:rPr>
        <w:t xml:space="preserve">EGO’s intelligent battery is designed like no other, making it the industry’s highest energy capacity battery, giving the user all the power to get the job done. </w:t>
      </w:r>
      <w:r w:rsidR="00F83A9E">
        <w:rPr>
          <w:rFonts w:ascii="Calibri" w:hAnsi="Calibri"/>
          <w:bCs/>
        </w:rPr>
        <w:t>All EGO batteries are interchangeable across the entire EGO range and featured the brand’s ground-breaking patented Arc-Lithium design and “Keep Cool” cell technology.</w:t>
      </w:r>
    </w:p>
    <w:p w:rsidR="00F83A9E" w:rsidRDefault="00F83A9E" w:rsidP="00F83A9E">
      <w:pPr>
        <w:spacing w:after="0" w:line="276" w:lineRule="auto"/>
        <w:jc w:val="both"/>
        <w:rPr>
          <w:rFonts w:ascii="Calibri" w:hAnsi="Calibri"/>
          <w:bCs/>
        </w:rPr>
      </w:pPr>
    </w:p>
    <w:p w:rsidR="00AA45C2" w:rsidRPr="00B0740C" w:rsidRDefault="00AA45C2" w:rsidP="00F83A9E">
      <w:pPr>
        <w:spacing w:line="276" w:lineRule="auto"/>
        <w:jc w:val="both"/>
        <w:rPr>
          <w:rFonts w:ascii="Calibri" w:hAnsi="Calibri"/>
          <w:bCs/>
          <w:color w:val="000000" w:themeColor="text1"/>
        </w:rPr>
      </w:pPr>
      <w:r w:rsidRPr="00B0740C">
        <w:rPr>
          <w:rFonts w:ascii="Calibri" w:hAnsi="Calibri"/>
          <w:bCs/>
          <w:color w:val="000000" w:themeColor="text1"/>
        </w:rPr>
        <w:t>With a powerful and efficient brushless motor that improves bo</w:t>
      </w:r>
      <w:r>
        <w:rPr>
          <w:rFonts w:ascii="Calibri" w:hAnsi="Calibri"/>
          <w:bCs/>
          <w:color w:val="000000" w:themeColor="text1"/>
        </w:rPr>
        <w:t xml:space="preserve">th performance and run time, EGO line trimmers have </w:t>
      </w:r>
      <w:r w:rsidRPr="00B0740C">
        <w:rPr>
          <w:rFonts w:ascii="Calibri" w:hAnsi="Calibri"/>
          <w:bCs/>
          <w:color w:val="000000" w:themeColor="text1"/>
        </w:rPr>
        <w:t>all the power to get the job done.</w:t>
      </w:r>
    </w:p>
    <w:p w:rsidR="00727CCE" w:rsidRPr="00F83DC9" w:rsidRDefault="00727CCE" w:rsidP="00F83A9E">
      <w:pPr>
        <w:spacing w:line="276" w:lineRule="auto"/>
        <w:contextualSpacing/>
        <w:jc w:val="both"/>
      </w:pPr>
      <w:r w:rsidRPr="00F83DC9">
        <w:t>The EGO Power+ range is available through Henton &amp; Chattell’s nationwide dealer network.</w:t>
      </w:r>
    </w:p>
    <w:p w:rsidR="00727CCE" w:rsidRPr="00F83DC9" w:rsidRDefault="00727CCE" w:rsidP="00DF03B5">
      <w:pPr>
        <w:spacing w:line="276" w:lineRule="auto"/>
        <w:contextualSpacing/>
        <w:jc w:val="both"/>
      </w:pPr>
    </w:p>
    <w:p w:rsidR="00727CCE" w:rsidRPr="00F83DC9" w:rsidRDefault="00727CCE" w:rsidP="00DF03B5">
      <w:pPr>
        <w:spacing w:line="276" w:lineRule="auto"/>
        <w:contextualSpacing/>
        <w:jc w:val="both"/>
      </w:pPr>
      <w:r w:rsidRPr="00F83DC9">
        <w:t xml:space="preserve">For more information visit </w:t>
      </w:r>
      <w:hyperlink r:id="rId6" w:history="1">
        <w:r w:rsidRPr="00F83DC9">
          <w:rPr>
            <w:rStyle w:val="Hyperlink"/>
          </w:rPr>
          <w:t>www.egopowerplus.co.uk</w:t>
        </w:r>
      </w:hyperlink>
      <w:r w:rsidRPr="00F83DC9">
        <w:t>.</w:t>
      </w:r>
    </w:p>
    <w:p w:rsidR="00727CCE" w:rsidRPr="00F83DC9" w:rsidRDefault="00727CCE" w:rsidP="00F83DC9">
      <w:pPr>
        <w:spacing w:after="0" w:line="276" w:lineRule="auto"/>
        <w:contextualSpacing/>
        <w:jc w:val="both"/>
        <w:rPr>
          <w:b/>
        </w:rPr>
      </w:pPr>
    </w:p>
    <w:p w:rsidR="00727CCE" w:rsidRDefault="00727CCE" w:rsidP="00F83DC9">
      <w:pPr>
        <w:spacing w:after="0" w:line="276" w:lineRule="auto"/>
        <w:contextualSpacing/>
        <w:jc w:val="both"/>
        <w:rPr>
          <w:b/>
        </w:rPr>
      </w:pPr>
      <w:r w:rsidRPr="00F83DC9">
        <w:rPr>
          <w:b/>
        </w:rPr>
        <w:t xml:space="preserve">ENDS </w:t>
      </w:r>
    </w:p>
    <w:p w:rsidR="00F83DC9" w:rsidRPr="00F83DC9" w:rsidRDefault="00F83DC9" w:rsidP="00F83DC9">
      <w:pPr>
        <w:spacing w:after="0" w:line="276" w:lineRule="auto"/>
        <w:contextualSpacing/>
        <w:jc w:val="both"/>
        <w:rPr>
          <w:b/>
        </w:rPr>
      </w:pPr>
    </w:p>
    <w:p w:rsidR="00F83DC9" w:rsidRDefault="00F83DC9" w:rsidP="005F01C1">
      <w:pPr>
        <w:pStyle w:val="PlainText"/>
        <w:spacing w:line="276" w:lineRule="auto"/>
        <w:jc w:val="both"/>
        <w:rPr>
          <w:szCs w:val="22"/>
        </w:rPr>
      </w:pPr>
      <w:r w:rsidRPr="00F83DC9">
        <w:rPr>
          <w:szCs w:val="22"/>
        </w:rPr>
        <w:t>Prices:</w:t>
      </w:r>
    </w:p>
    <w:p w:rsidR="00DF03B5" w:rsidRPr="00F83A9E" w:rsidRDefault="00DF03B5" w:rsidP="00DF03B5">
      <w:pPr>
        <w:pStyle w:val="PlainText"/>
        <w:spacing w:line="276" w:lineRule="auto"/>
        <w:ind w:firstLine="720"/>
        <w:jc w:val="both"/>
        <w:rPr>
          <w:szCs w:val="22"/>
        </w:rPr>
      </w:pPr>
      <w:r w:rsidRPr="00F83A9E">
        <w:rPr>
          <w:szCs w:val="22"/>
        </w:rPr>
        <w:t>ST1210E</w:t>
      </w:r>
      <w:r w:rsidRPr="00F83A9E">
        <w:rPr>
          <w:szCs w:val="22"/>
        </w:rPr>
        <w:tab/>
        <w:t>£1</w:t>
      </w:r>
      <w:r w:rsidR="00F83A9E" w:rsidRPr="00F83A9E">
        <w:rPr>
          <w:szCs w:val="22"/>
        </w:rPr>
        <w:t>1</w:t>
      </w:r>
      <w:r w:rsidRPr="00F83A9E">
        <w:rPr>
          <w:szCs w:val="22"/>
        </w:rPr>
        <w:t>9 excluding battery and charger</w:t>
      </w:r>
    </w:p>
    <w:p w:rsidR="00DF03B5" w:rsidRPr="00F83A9E" w:rsidRDefault="00DF03B5" w:rsidP="00DF03B5">
      <w:pPr>
        <w:pStyle w:val="PlainText"/>
        <w:spacing w:line="276" w:lineRule="auto"/>
        <w:ind w:left="1440" w:firstLine="720"/>
        <w:jc w:val="both"/>
        <w:rPr>
          <w:szCs w:val="22"/>
        </w:rPr>
      </w:pPr>
      <w:r w:rsidRPr="00F83A9E">
        <w:rPr>
          <w:szCs w:val="22"/>
        </w:rPr>
        <w:t xml:space="preserve">£219 as a kit including a 2Ah battery and </w:t>
      </w:r>
      <w:r w:rsidR="00F83A9E" w:rsidRPr="00F83A9E">
        <w:rPr>
          <w:szCs w:val="22"/>
        </w:rPr>
        <w:t>standard</w:t>
      </w:r>
      <w:r w:rsidRPr="00F83A9E">
        <w:rPr>
          <w:szCs w:val="22"/>
        </w:rPr>
        <w:t xml:space="preserve"> charger</w:t>
      </w:r>
    </w:p>
    <w:p w:rsidR="00DF03B5" w:rsidRPr="00F83A9E" w:rsidRDefault="00DF03B5" w:rsidP="00DF03B5">
      <w:pPr>
        <w:pStyle w:val="PlainText"/>
        <w:spacing w:line="276" w:lineRule="auto"/>
        <w:ind w:firstLine="720"/>
        <w:jc w:val="both"/>
        <w:rPr>
          <w:szCs w:val="22"/>
        </w:rPr>
      </w:pPr>
      <w:r w:rsidRPr="00F83A9E">
        <w:rPr>
          <w:szCs w:val="22"/>
        </w:rPr>
        <w:t>ST1300E</w:t>
      </w:r>
      <w:r w:rsidRPr="00F83A9E">
        <w:rPr>
          <w:szCs w:val="22"/>
        </w:rPr>
        <w:tab/>
        <w:t>£139 excluding battery and charger</w:t>
      </w:r>
    </w:p>
    <w:p w:rsidR="00F83A9E" w:rsidRPr="00F83A9E" w:rsidRDefault="00F83A9E" w:rsidP="00F83A9E">
      <w:pPr>
        <w:pStyle w:val="PlainText"/>
        <w:spacing w:line="276" w:lineRule="auto"/>
        <w:ind w:firstLine="720"/>
        <w:jc w:val="both"/>
        <w:rPr>
          <w:szCs w:val="22"/>
        </w:rPr>
      </w:pPr>
      <w:r w:rsidRPr="00F83A9E">
        <w:rPr>
          <w:szCs w:val="22"/>
        </w:rPr>
        <w:t>ST1500E</w:t>
      </w:r>
      <w:r w:rsidRPr="00F83A9E">
        <w:rPr>
          <w:szCs w:val="22"/>
        </w:rPr>
        <w:tab/>
        <w:t>£189 excluding battery and charger</w:t>
      </w:r>
    </w:p>
    <w:p w:rsidR="00DF03B5" w:rsidRPr="00F83A9E" w:rsidRDefault="00DF03B5" w:rsidP="00DF03B5">
      <w:pPr>
        <w:pStyle w:val="PlainText"/>
        <w:spacing w:line="276" w:lineRule="auto"/>
        <w:ind w:firstLine="720"/>
        <w:jc w:val="both"/>
        <w:rPr>
          <w:szCs w:val="22"/>
        </w:rPr>
      </w:pPr>
      <w:r w:rsidRPr="00F83A9E">
        <w:rPr>
          <w:szCs w:val="22"/>
        </w:rPr>
        <w:t>ST1500E-F</w:t>
      </w:r>
      <w:r w:rsidRPr="00F83A9E">
        <w:rPr>
          <w:szCs w:val="22"/>
        </w:rPr>
        <w:tab/>
        <w:t>£199 excluding battery and charger</w:t>
      </w:r>
    </w:p>
    <w:p w:rsidR="00F83A9E" w:rsidRPr="00F83A9E" w:rsidRDefault="00F83A9E" w:rsidP="00F83A9E">
      <w:pPr>
        <w:pStyle w:val="PlainText"/>
        <w:spacing w:line="276" w:lineRule="auto"/>
        <w:ind w:firstLine="720"/>
        <w:jc w:val="both"/>
        <w:rPr>
          <w:szCs w:val="22"/>
        </w:rPr>
      </w:pPr>
      <w:r w:rsidRPr="00F83A9E">
        <w:rPr>
          <w:szCs w:val="22"/>
        </w:rPr>
        <w:t>BC1500E</w:t>
      </w:r>
      <w:r w:rsidRPr="00F83A9E">
        <w:rPr>
          <w:szCs w:val="22"/>
        </w:rPr>
        <w:tab/>
        <w:t>£199 excluding battery and charger</w:t>
      </w:r>
    </w:p>
    <w:p w:rsidR="00DF03B5" w:rsidRPr="00F83A9E" w:rsidRDefault="00DF03B5" w:rsidP="00DF03B5">
      <w:pPr>
        <w:pStyle w:val="PlainText"/>
        <w:spacing w:line="276" w:lineRule="auto"/>
        <w:ind w:firstLine="720"/>
        <w:jc w:val="both"/>
        <w:rPr>
          <w:szCs w:val="22"/>
        </w:rPr>
      </w:pPr>
      <w:r w:rsidRPr="00F83A9E">
        <w:rPr>
          <w:szCs w:val="22"/>
        </w:rPr>
        <w:t>BC1500E-F</w:t>
      </w:r>
      <w:r w:rsidRPr="00F83A9E">
        <w:rPr>
          <w:szCs w:val="22"/>
        </w:rPr>
        <w:tab/>
        <w:t>£</w:t>
      </w:r>
      <w:r w:rsidR="00F83A9E" w:rsidRPr="00F83A9E">
        <w:rPr>
          <w:szCs w:val="22"/>
        </w:rPr>
        <w:t>21</w:t>
      </w:r>
      <w:r w:rsidRPr="00F83A9E">
        <w:rPr>
          <w:szCs w:val="22"/>
        </w:rPr>
        <w:t>9 excluding battery and charger</w:t>
      </w:r>
    </w:p>
    <w:p w:rsidR="00DF03B5" w:rsidRDefault="00DF03B5" w:rsidP="00DF03B5">
      <w:pPr>
        <w:pStyle w:val="PlainText"/>
        <w:spacing w:line="276" w:lineRule="auto"/>
        <w:ind w:firstLine="720"/>
        <w:jc w:val="both"/>
        <w:rPr>
          <w:szCs w:val="22"/>
        </w:rPr>
      </w:pPr>
      <w:r w:rsidRPr="00F83A9E">
        <w:rPr>
          <w:szCs w:val="22"/>
        </w:rPr>
        <w:t>BC3800E</w:t>
      </w:r>
      <w:r w:rsidRPr="00F83A9E">
        <w:rPr>
          <w:szCs w:val="22"/>
        </w:rPr>
        <w:tab/>
        <w:t>£299 excluding battery and charger</w:t>
      </w:r>
    </w:p>
    <w:p w:rsidR="00DF03B5" w:rsidRPr="00F83DC9" w:rsidRDefault="00DF03B5" w:rsidP="00DF03B5">
      <w:pPr>
        <w:pStyle w:val="PlainText"/>
        <w:spacing w:line="276" w:lineRule="auto"/>
        <w:ind w:firstLine="720"/>
        <w:jc w:val="both"/>
        <w:rPr>
          <w:szCs w:val="22"/>
        </w:rPr>
      </w:pPr>
    </w:p>
    <w:p w:rsidR="00F83DC9" w:rsidRPr="00F83DC9" w:rsidRDefault="00F83DC9" w:rsidP="00F83DC9">
      <w:pPr>
        <w:spacing w:after="0" w:line="276" w:lineRule="auto"/>
        <w:contextualSpacing/>
        <w:jc w:val="both"/>
        <w:rPr>
          <w:b/>
        </w:rPr>
      </w:pPr>
    </w:p>
    <w:p w:rsidR="00727CCE" w:rsidRPr="00F83DC9" w:rsidRDefault="00727CCE" w:rsidP="00F83DC9">
      <w:pPr>
        <w:spacing w:after="0" w:line="276" w:lineRule="auto"/>
        <w:contextualSpacing/>
        <w:jc w:val="both"/>
        <w:rPr>
          <w:b/>
        </w:rPr>
      </w:pPr>
      <w:r w:rsidRPr="00F83DC9">
        <w:rPr>
          <w:b/>
        </w:rPr>
        <w:t>No: 17/</w:t>
      </w:r>
    </w:p>
    <w:p w:rsidR="00727CCE" w:rsidRPr="00F83DC9" w:rsidRDefault="00727CCE" w:rsidP="00F83DC9">
      <w:pPr>
        <w:spacing w:after="0" w:line="276" w:lineRule="auto"/>
        <w:contextualSpacing/>
        <w:jc w:val="both"/>
        <w:rPr>
          <w:b/>
        </w:rPr>
      </w:pPr>
    </w:p>
    <w:p w:rsidR="00727CCE" w:rsidRPr="00F83DC9" w:rsidRDefault="00727CCE" w:rsidP="00F83DC9">
      <w:pPr>
        <w:spacing w:after="0" w:line="276" w:lineRule="auto"/>
        <w:contextualSpacing/>
        <w:jc w:val="both"/>
      </w:pPr>
      <w:r w:rsidRPr="00F83DC9">
        <w:t xml:space="preserve">For more information about this press release please contact Holly Daulby at Paskett PR. 01332 258335/07850 314040 or email </w:t>
      </w:r>
      <w:hyperlink r:id="rId7" w:history="1">
        <w:r w:rsidRPr="00F83DC9">
          <w:rPr>
            <w:rStyle w:val="Hyperlink"/>
          </w:rPr>
          <w:t>hollydaulby@paskett.co.uk</w:t>
        </w:r>
      </w:hyperlink>
      <w:r w:rsidRPr="00F83DC9">
        <w:rPr>
          <w:rStyle w:val="Hyperlink"/>
        </w:rPr>
        <w:t>.</w:t>
      </w:r>
    </w:p>
    <w:sectPr w:rsidR="00727CCE" w:rsidRPr="00F83D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CE" w:rsidRDefault="00727CCE" w:rsidP="00727CCE">
      <w:pPr>
        <w:spacing w:after="0" w:line="240" w:lineRule="auto"/>
      </w:pPr>
      <w:r>
        <w:separator/>
      </w:r>
    </w:p>
  </w:endnote>
  <w:endnote w:type="continuationSeparator" w:id="0">
    <w:p w:rsidR="00727CCE" w:rsidRDefault="00727CCE" w:rsidP="0072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CE" w:rsidRDefault="00727CCE" w:rsidP="00727CCE">
      <w:pPr>
        <w:spacing w:after="0" w:line="240" w:lineRule="auto"/>
      </w:pPr>
      <w:r>
        <w:separator/>
      </w:r>
    </w:p>
  </w:footnote>
  <w:footnote w:type="continuationSeparator" w:id="0">
    <w:p w:rsidR="00727CCE" w:rsidRDefault="00727CCE" w:rsidP="0072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CE" w:rsidRDefault="00727CCE">
    <w:pPr>
      <w:pStyle w:val="Header"/>
    </w:pPr>
  </w:p>
  <w:p w:rsidR="00727CCE" w:rsidRPr="00A12429" w:rsidRDefault="00F83DC9" w:rsidP="00727CCE">
    <w:pPr>
      <w:spacing w:after="100" w:afterAutospacing="1" w:line="276" w:lineRule="auto"/>
      <w:contextualSpacing/>
      <w:jc w:val="center"/>
      <w:rPr>
        <w:b/>
      </w:rPr>
    </w:pPr>
    <w:r>
      <w:rPr>
        <w:b/>
        <w:noProof/>
        <w:lang w:eastAsia="en-GB"/>
      </w:rPr>
      <w:drawing>
        <wp:inline distT="0" distB="0" distL="0" distR="0">
          <wp:extent cx="3600450" cy="718813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GO_Logo_Rev_TM_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0697" cy="734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CE"/>
    <w:rsid w:val="0021751D"/>
    <w:rsid w:val="004D55FD"/>
    <w:rsid w:val="005F01C1"/>
    <w:rsid w:val="00727CCE"/>
    <w:rsid w:val="00871F67"/>
    <w:rsid w:val="00A43513"/>
    <w:rsid w:val="00A92869"/>
    <w:rsid w:val="00AA45C2"/>
    <w:rsid w:val="00AA5F28"/>
    <w:rsid w:val="00DF03B5"/>
    <w:rsid w:val="00EB516A"/>
    <w:rsid w:val="00F83A9E"/>
    <w:rsid w:val="00F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A62220"/>
  <w15:chartTrackingRefBased/>
  <w15:docId w15:val="{B09F9C44-B1C0-419E-AAED-8206583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CE"/>
  </w:style>
  <w:style w:type="paragraph" w:styleId="Footer">
    <w:name w:val="footer"/>
    <w:basedOn w:val="Normal"/>
    <w:link w:val="FooterChar"/>
    <w:uiPriority w:val="99"/>
    <w:unhideWhenUsed/>
    <w:rsid w:val="00727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CE"/>
  </w:style>
  <w:style w:type="character" w:styleId="Hyperlink">
    <w:name w:val="Hyperlink"/>
    <w:basedOn w:val="DefaultParagraphFont"/>
    <w:uiPriority w:val="99"/>
    <w:semiHidden/>
    <w:unhideWhenUsed/>
    <w:rsid w:val="00727CC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3DC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3DC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ollydaulby@pasket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opowerplus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Daulby</dc:creator>
  <cp:keywords/>
  <dc:description/>
  <cp:lastModifiedBy>Holly Daulby</cp:lastModifiedBy>
  <cp:revision>8</cp:revision>
  <dcterms:created xsi:type="dcterms:W3CDTF">2017-03-08T16:52:00Z</dcterms:created>
  <dcterms:modified xsi:type="dcterms:W3CDTF">2017-03-09T15:46:00Z</dcterms:modified>
</cp:coreProperties>
</file>